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9A1" w:rsidRDefault="00DE09A1" w:rsidP="00DE09A1">
      <w:pPr>
        <w:pStyle w:val="ConsPlusNormal"/>
        <w:outlineLvl w:val="0"/>
      </w:pPr>
      <w:bookmarkStart w:id="0" w:name="_GoBack"/>
      <w:bookmarkEnd w:id="0"/>
    </w:p>
    <w:p w:rsidR="00DE09A1" w:rsidRDefault="00DE09A1" w:rsidP="00DE09A1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ПРАВИТЕЛЬСТВО СВЕРДЛОВСКОЙ ОБЛАСТИ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от 27 августа 2010 г. N 1252-ПП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ОБ УСТАНОВЛЕНИИ НА ТЕРРИТОРИИ СВЕРДЛОВСКОЙ ОБЛАСТИ МЕР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ПО НЕДОПУЩЕНИЮ НАХОЖДЕНИЯ ДЕТЕЙ (ЛИЦ, НЕ ДОСТИГШИХ</w:t>
      </w:r>
      <w:proofErr w:type="gramEnd"/>
    </w:p>
    <w:p w:rsidR="00DE09A1" w:rsidRDefault="00DE09A1" w:rsidP="00DE09A1">
      <w:pPr>
        <w:pStyle w:val="ConsPlusNormal"/>
        <w:jc w:val="center"/>
        <w:rPr>
          <w:b/>
          <w:bCs/>
        </w:rPr>
      </w:pPr>
      <w:proofErr w:type="gramStart"/>
      <w:r>
        <w:rPr>
          <w:b/>
          <w:bCs/>
        </w:rPr>
        <w:t>ВОЗРАСТА 18 ЛЕТ) В МЕСТАХ, НАХОЖДЕНИЕ В КОТОРЫХ</w:t>
      </w:r>
      <w:proofErr w:type="gramEnd"/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МОЖЕТ ПРИЧИНИТЬ ВРЕД ЗДОРОВЬЮ ДЕТЕЙ, ИХ ФИЗИЧЕСКОМУ,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ИНТЕЛЛЕКТУАЛЬНОМУ, ПСИХИЧЕСКОМУ, ДУХОВНОМУ И НРАВСТВЕННОМУ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РАЗВИТИЮ, В ТОМ ЧИСЛЕ В НОЧНОЕ ВРЕМЯ В ОБЩЕСТВЕННЫХ МЕСТАХ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БЕЗ СОПРОВОЖДЕНИЯ РОДИТЕЛЕЙ (ЛИЦ, ИХ ЗАМЕНЯЮЩИХ)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ИЛИ ЛИЦ, ОСУЩЕСТВЛЯЮЩИХ МЕРОПРИЯТИЯ С УЧАСТИЕМ ДЕТЕЙ</w:t>
      </w:r>
    </w:p>
    <w:p w:rsidR="00DE09A1" w:rsidRDefault="00DE09A1" w:rsidP="00DE09A1">
      <w:pPr>
        <w:pStyle w:val="ConsPlusNormal"/>
        <w:jc w:val="center"/>
      </w:pPr>
    </w:p>
    <w:p w:rsidR="00DE09A1" w:rsidRDefault="00DE09A1" w:rsidP="00DE09A1">
      <w:pPr>
        <w:pStyle w:val="ConsPlusNormal"/>
        <w:jc w:val="center"/>
      </w:pPr>
      <w:proofErr w:type="gramStart"/>
      <w:r>
        <w:t>(в ред. Постановлений Правительства Свердловской области</w:t>
      </w:r>
      <w:proofErr w:type="gramEnd"/>
    </w:p>
    <w:p w:rsidR="00DE09A1" w:rsidRDefault="00DE09A1" w:rsidP="00DE09A1">
      <w:pPr>
        <w:pStyle w:val="ConsPlusNormal"/>
        <w:jc w:val="center"/>
      </w:pPr>
      <w:r>
        <w:t xml:space="preserve">от 06.05.2013 </w:t>
      </w:r>
      <w:hyperlink r:id="rId5" w:history="1">
        <w:r>
          <w:rPr>
            <w:color w:val="0000FF"/>
          </w:rPr>
          <w:t>N 563-ПП</w:t>
        </w:r>
      </w:hyperlink>
      <w:r>
        <w:t xml:space="preserve">, от 27.12.2013 </w:t>
      </w:r>
      <w:hyperlink r:id="rId6" w:history="1">
        <w:r>
          <w:rPr>
            <w:color w:val="0000FF"/>
          </w:rPr>
          <w:t>N 1619-ПП</w:t>
        </w:r>
      </w:hyperlink>
      <w:r>
        <w:t>)</w:t>
      </w:r>
    </w:p>
    <w:p w:rsidR="00DE09A1" w:rsidRDefault="00DE09A1" w:rsidP="00DE09A1">
      <w:pPr>
        <w:pStyle w:val="ConsPlusNormal"/>
        <w:ind w:firstLine="540"/>
        <w:jc w:val="both"/>
      </w:pPr>
    </w:p>
    <w:p w:rsidR="00DE09A1" w:rsidRDefault="00DE09A1" w:rsidP="00DE09A1">
      <w:pPr>
        <w:pStyle w:val="ConsPlusNormal"/>
        <w:ind w:firstLine="540"/>
        <w:jc w:val="both"/>
      </w:pPr>
      <w:proofErr w:type="gramStart"/>
      <w:r>
        <w:t xml:space="preserve">В целях реализации </w:t>
      </w:r>
      <w:hyperlink r:id="rId7" w:history="1">
        <w:r>
          <w:rPr>
            <w:color w:val="0000FF"/>
          </w:rPr>
          <w:t>Закона</w:t>
        </w:r>
      </w:hyperlink>
      <w:r>
        <w:t xml:space="preserve"> Свердловской области от 16 июля 2009 года N 73-ОЗ "Об установлении на территории Свердловской области мер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и по недопущению нахождения детей в ночное время в общественных местах без сопровождения родителей (лиц, их заменяющих) или</w:t>
      </w:r>
      <w:proofErr w:type="gramEnd"/>
      <w:r>
        <w:t xml:space="preserve"> лиц, осуществляющих мероприятия с участием детей" ("Областная газета", 2009, 21 июля, N 211-216) с изменениями, внесенными Законом Свердловской области от 10 июня 2010 года N 38-ОЗ ("Областная газета", 2010, 16 июня, N 207-208), Правительство Свердловской области постановляет:</w:t>
      </w:r>
    </w:p>
    <w:p w:rsidR="00DE09A1" w:rsidRDefault="00DE09A1" w:rsidP="00DE09A1">
      <w:pPr>
        <w:pStyle w:val="ConsPlusNormal"/>
        <w:ind w:firstLine="540"/>
        <w:jc w:val="both"/>
      </w:pPr>
      <w:r>
        <w:t>1. Утвердить: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1) </w:t>
      </w:r>
      <w:hyperlink w:anchor="Par45" w:history="1">
        <w:r>
          <w:rPr>
            <w:color w:val="0000FF"/>
          </w:rPr>
          <w:t>Перечень</w:t>
        </w:r>
      </w:hyperlink>
      <w:r>
        <w:t xml:space="preserve">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(прилагается);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2) </w:t>
      </w:r>
      <w:hyperlink w:anchor="Par79" w:history="1">
        <w:r>
          <w:rPr>
            <w:color w:val="0000FF"/>
          </w:rPr>
          <w:t>Порядок</w:t>
        </w:r>
      </w:hyperlink>
      <w:r>
        <w:t xml:space="preserve"> осуществления исполнительными органами государственной власти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 (прилагается);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3) </w:t>
      </w:r>
      <w:hyperlink w:anchor="Par121" w:history="1">
        <w:r>
          <w:rPr>
            <w:color w:val="0000FF"/>
          </w:rPr>
          <w:t>Порядок</w:t>
        </w:r>
      </w:hyperlink>
      <w:r>
        <w:t xml:space="preserve"> осуществления исполнительными органами государственной власти Свердловской области мер по недопущению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 (прилагается).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2. </w:t>
      </w:r>
      <w:proofErr w:type="gramStart"/>
      <w:r>
        <w:t>Министерству торговли, питания и услуг Свердловской области (Ноженко Д.Ю.) подготовить рекомендации для юридических лиц или граждан, осуществляющих предпринимательскую деятельность без образования юридического лица, по разработке регламентов предприятий торговли, общественного питания и услуг по соблюдению требований законодательства в части недопущения нахождения детей (лиц, не достигших возраста 18 лет) в местах, нахождение в которых может причинить вред здоровью детей, их физическому</w:t>
      </w:r>
      <w:proofErr w:type="gramEnd"/>
      <w:r>
        <w:t>, интеллектуальному, психическому, духовному и нравственному развитию, в том числе в ночное время в общественных местах без сопровождения родителей (лиц, их заменяющих) или лиц, осуществляющих мероприятия с участием детей.</w:t>
      </w:r>
    </w:p>
    <w:p w:rsidR="00DE09A1" w:rsidRDefault="00DE09A1" w:rsidP="00DE09A1">
      <w:pPr>
        <w:pStyle w:val="ConsPlusNormal"/>
        <w:ind w:firstLine="540"/>
        <w:jc w:val="both"/>
      </w:pPr>
      <w:r>
        <w:t>3. Рекомендовать органам местного самоуправления муниципальных образований, расположенных на территории Свердловской области:</w:t>
      </w:r>
    </w:p>
    <w:p w:rsidR="00DE09A1" w:rsidRDefault="00DE09A1" w:rsidP="00DE09A1">
      <w:pPr>
        <w:pStyle w:val="ConsPlusNormal"/>
        <w:ind w:firstLine="540"/>
        <w:jc w:val="both"/>
      </w:pPr>
      <w:r>
        <w:t>1) определить перечень мест, нахождение в которых может причинить вред здоровью детей (лиц, не достигших возраста 18 лет), их физическому, интеллектуальному, психическому, духовному и нравственному развитию;</w:t>
      </w:r>
    </w:p>
    <w:p w:rsidR="00DE09A1" w:rsidRDefault="00DE09A1" w:rsidP="00DE09A1">
      <w:pPr>
        <w:pStyle w:val="ConsPlusNormal"/>
        <w:ind w:firstLine="540"/>
        <w:jc w:val="both"/>
      </w:pPr>
      <w:r>
        <w:t>2) определить перечень мест, в которых не допускается нахождение детей, не достигших возраста 16 лет, без сопровождения родителей (лиц, их заменяющих) или лиц, осуществляющих мероприятия с участием детей, в ночное время;</w:t>
      </w:r>
    </w:p>
    <w:p w:rsidR="00DE09A1" w:rsidRDefault="00DE09A1" w:rsidP="00DE09A1">
      <w:pPr>
        <w:pStyle w:val="ConsPlusNormal"/>
        <w:ind w:firstLine="540"/>
        <w:jc w:val="both"/>
      </w:pPr>
      <w:proofErr w:type="gramStart"/>
      <w:r>
        <w:t xml:space="preserve">3) определить порядок осуществления мер органами местного самоуправления муниципальных образований в Свердловской области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</w:t>
      </w:r>
      <w:r>
        <w:lastRenderedPageBreak/>
        <w:t>общественных местах без сопровождения родителей (лиц, их заменяющих) или лиц, осуществляющих мероприятия</w:t>
      </w:r>
      <w:proofErr w:type="gramEnd"/>
      <w:r>
        <w:t xml:space="preserve"> с участием детей.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Председателя Правительства Свердловской области В.А. Власова.</w:t>
      </w:r>
    </w:p>
    <w:p w:rsidR="00DE09A1" w:rsidRDefault="00DE09A1" w:rsidP="00DE09A1">
      <w:pPr>
        <w:pStyle w:val="ConsPlusNormal"/>
        <w:jc w:val="both"/>
      </w:pPr>
      <w:r>
        <w:t xml:space="preserve">(п. 4 в ред. </w:t>
      </w:r>
      <w:hyperlink r:id="rId8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27.12.2013 N 1619-ПП)</w:t>
      </w:r>
    </w:p>
    <w:p w:rsidR="00DE09A1" w:rsidRDefault="00DE09A1" w:rsidP="00DE09A1">
      <w:pPr>
        <w:pStyle w:val="ConsPlusNormal"/>
        <w:ind w:firstLine="540"/>
        <w:jc w:val="both"/>
      </w:pPr>
      <w:r>
        <w:t>5. Настоящее Постановление опубликовать в "Областной газете".</w:t>
      </w: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jc w:val="right"/>
      </w:pPr>
      <w:r>
        <w:t>Председатель Правительства</w:t>
      </w:r>
    </w:p>
    <w:p w:rsidR="00DE09A1" w:rsidRDefault="00DE09A1" w:rsidP="00DE09A1">
      <w:pPr>
        <w:pStyle w:val="ConsPlusNormal"/>
        <w:jc w:val="right"/>
      </w:pPr>
      <w:r>
        <w:t>Свердловской области</w:t>
      </w:r>
    </w:p>
    <w:p w:rsidR="00DE09A1" w:rsidRDefault="00DE09A1" w:rsidP="00DE09A1">
      <w:pPr>
        <w:pStyle w:val="ConsPlusNormal"/>
        <w:jc w:val="right"/>
      </w:pPr>
      <w:r>
        <w:t>А.Л.ГРЕДИН</w:t>
      </w: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jc w:val="right"/>
        <w:outlineLvl w:val="0"/>
      </w:pPr>
      <w:r>
        <w:t>Утвержден</w:t>
      </w:r>
    </w:p>
    <w:p w:rsidR="00DE09A1" w:rsidRDefault="00DE09A1" w:rsidP="00DE09A1">
      <w:pPr>
        <w:pStyle w:val="ConsPlusNormal"/>
        <w:jc w:val="right"/>
      </w:pPr>
      <w:r>
        <w:t>Постановлением Правительства</w:t>
      </w:r>
    </w:p>
    <w:p w:rsidR="00DE09A1" w:rsidRDefault="00DE09A1" w:rsidP="00DE09A1">
      <w:pPr>
        <w:pStyle w:val="ConsPlusNormal"/>
        <w:jc w:val="right"/>
      </w:pPr>
      <w:r>
        <w:t>Свердловской области</w:t>
      </w:r>
    </w:p>
    <w:p w:rsidR="00DE09A1" w:rsidRDefault="00DE09A1" w:rsidP="00DE09A1">
      <w:pPr>
        <w:pStyle w:val="ConsPlusNormal"/>
        <w:jc w:val="right"/>
      </w:pPr>
      <w:r>
        <w:t>от 27 августа 2010 г. N 1252-ПП</w:t>
      </w:r>
    </w:p>
    <w:p w:rsidR="00DE09A1" w:rsidRDefault="00DE09A1" w:rsidP="00DE09A1">
      <w:pPr>
        <w:pStyle w:val="ConsPlusNormal"/>
      </w:pPr>
    </w:p>
    <w:bookmarkStart w:id="1" w:name="Par45"/>
    <w:bookmarkEnd w:id="1"/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HYPERLINK consultantplus://offline/ref=07F990EC66B8F5BB3F7C7CDCF7F8295CDEC26AE939BED2D418087926412F869443F7B7CD750636A5CAFCEAA2EAH </w:instrText>
      </w:r>
      <w:r>
        <w:rPr>
          <w:b/>
          <w:bCs/>
        </w:rPr>
        <w:fldChar w:fldCharType="separate"/>
      </w:r>
      <w:r>
        <w:rPr>
          <w:b/>
          <w:bCs/>
          <w:color w:val="0000FF"/>
        </w:rPr>
        <w:t>ПЕРЕЧЕНЬ</w:t>
      </w:r>
      <w:r>
        <w:rPr>
          <w:b/>
          <w:bCs/>
        </w:rPr>
        <w:fldChar w:fldCharType="end"/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МЕСТ, НАХОЖДЕНИЕ В КОТОРЫХ МОЖЕТ ПРИЧИНИТЬ ВРЕД ЗДОРОВЬЮ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ДЕТЕЙ, ИХ </w:t>
      </w:r>
      <w:proofErr w:type="gramStart"/>
      <w:r>
        <w:rPr>
          <w:b/>
          <w:bCs/>
        </w:rPr>
        <w:t>ФИЗИЧЕСКОМУ</w:t>
      </w:r>
      <w:proofErr w:type="gramEnd"/>
      <w:r>
        <w:rPr>
          <w:b/>
          <w:bCs/>
        </w:rPr>
        <w:t>, ИНТЕЛЛЕКТУАЛЬНОМУ, ПСИХИЧЕСКОМУ,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ДУХОВНОМУ И НРАВСТВЕННОМУ РАЗВИТИЮ, И ОБЩЕСТВЕННЫХ МЕСТ,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В КОТОРЫХ В НОЧНОЕ ВРЕМЯ НЕ ДОПУСКАЕТСЯ НАХОЖДЕНИЕ ДЕТЕЙ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БЕЗ СОПРОВОЖДЕНИЯ РОДИТЕЛЕЙ (ЛИЦ, ИХ ЗАМЕНЯЮЩИХ) ИЛИ ЛИЦ,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ОСУЩЕСТВЛЯЮЩИХ МЕРОПРИЯТИЯ С УЧАСТИЕМ ДЕТЕЙ</w:t>
      </w:r>
    </w:p>
    <w:p w:rsidR="00DE09A1" w:rsidRDefault="00DE09A1" w:rsidP="00DE09A1">
      <w:pPr>
        <w:pStyle w:val="ConsPlusNormal"/>
        <w:jc w:val="center"/>
      </w:pPr>
    </w:p>
    <w:p w:rsidR="00DE09A1" w:rsidRDefault="00DE09A1" w:rsidP="00DE09A1">
      <w:pPr>
        <w:pStyle w:val="ConsPlusNormal"/>
        <w:jc w:val="center"/>
      </w:pPr>
      <w:proofErr w:type="gramStart"/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</w:t>
      </w:r>
      <w:proofErr w:type="gramEnd"/>
    </w:p>
    <w:p w:rsidR="00DE09A1" w:rsidRDefault="00DE09A1" w:rsidP="00DE09A1">
      <w:pPr>
        <w:pStyle w:val="ConsPlusNormal"/>
        <w:jc w:val="center"/>
      </w:pPr>
      <w:r>
        <w:t>от 06.05.2013 N 563-ПП)</w:t>
      </w:r>
    </w:p>
    <w:p w:rsidR="00DE09A1" w:rsidRDefault="00DE09A1" w:rsidP="00DE09A1">
      <w:pPr>
        <w:pStyle w:val="ConsPlusNormal"/>
        <w:ind w:firstLine="540"/>
        <w:jc w:val="both"/>
      </w:pPr>
    </w:p>
    <w:p w:rsidR="00DE09A1" w:rsidRDefault="00DE09A1" w:rsidP="00DE09A1">
      <w:pPr>
        <w:pStyle w:val="ConsPlusNormal"/>
        <w:ind w:firstLine="540"/>
        <w:jc w:val="both"/>
      </w:pPr>
      <w:r>
        <w:t xml:space="preserve">1. </w:t>
      </w:r>
      <w:proofErr w:type="gramStart"/>
      <w:r>
        <w:t>В целях предупреждения на территории Свердловской области причинения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18 лет,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лица:</w:t>
      </w:r>
      <w:proofErr w:type="gramEnd"/>
    </w:p>
    <w:p w:rsidR="00DE09A1" w:rsidRDefault="00DE09A1" w:rsidP="00DE09A1">
      <w:pPr>
        <w:pStyle w:val="ConsPlusNormal"/>
        <w:ind w:firstLine="540"/>
        <w:jc w:val="both"/>
      </w:pPr>
      <w:proofErr w:type="gramStart"/>
      <w:r>
        <w:t>1) которые предназначены для реализации товаров только сексуального характера;</w:t>
      </w:r>
      <w:proofErr w:type="gramEnd"/>
    </w:p>
    <w:p w:rsidR="00DE09A1" w:rsidRDefault="00DE09A1" w:rsidP="00DE09A1">
      <w:pPr>
        <w:pStyle w:val="ConsPlusNormal"/>
        <w:ind w:firstLine="540"/>
        <w:jc w:val="both"/>
      </w:pPr>
      <w:r>
        <w:t>2) которые предназначены для реализации только алкогольной продукции, пива и напитков, изготавливаемых на его основе;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3) исключен. 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Правительства Свердловской области от 06.05.2013 N 563-ПП.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2. </w:t>
      </w:r>
      <w:proofErr w:type="gramStart"/>
      <w:r>
        <w:t>В целях предупреждения на территории Свердловской области причинения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16 лет, в ночное время без сопровождения родителей (лиц, их заменяющих), или лиц, осуществляющих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</w:t>
      </w:r>
      <w:proofErr w:type="gramEnd"/>
      <w:r>
        <w:t xml:space="preserve"> подобные мероприятия с участием детей (далее - лица, осуществляющие мероприятия с участием детей):</w:t>
      </w:r>
    </w:p>
    <w:p w:rsidR="00DE09A1" w:rsidRDefault="00DE09A1" w:rsidP="00DE09A1">
      <w:pPr>
        <w:pStyle w:val="ConsPlusNormal"/>
        <w:ind w:firstLine="540"/>
        <w:jc w:val="both"/>
      </w:pPr>
      <w:r>
        <w:t>1) на улицах;</w:t>
      </w:r>
    </w:p>
    <w:p w:rsidR="00DE09A1" w:rsidRDefault="00DE09A1" w:rsidP="00DE09A1">
      <w:pPr>
        <w:pStyle w:val="ConsPlusNormal"/>
        <w:ind w:firstLine="540"/>
        <w:jc w:val="both"/>
      </w:pPr>
      <w:r>
        <w:t>2) на стадионах;</w:t>
      </w:r>
    </w:p>
    <w:p w:rsidR="00DE09A1" w:rsidRDefault="00DE09A1" w:rsidP="00DE09A1">
      <w:pPr>
        <w:pStyle w:val="ConsPlusNormal"/>
        <w:ind w:firstLine="540"/>
        <w:jc w:val="both"/>
      </w:pPr>
      <w:r>
        <w:t>3) в парках;</w:t>
      </w:r>
    </w:p>
    <w:p w:rsidR="00DE09A1" w:rsidRDefault="00DE09A1" w:rsidP="00DE09A1">
      <w:pPr>
        <w:pStyle w:val="ConsPlusNormal"/>
        <w:ind w:firstLine="540"/>
        <w:jc w:val="both"/>
      </w:pPr>
      <w:r>
        <w:t>4) в скверах;</w:t>
      </w:r>
    </w:p>
    <w:p w:rsidR="00DE09A1" w:rsidRDefault="00DE09A1" w:rsidP="00DE09A1">
      <w:pPr>
        <w:pStyle w:val="ConsPlusNormal"/>
        <w:ind w:firstLine="540"/>
        <w:jc w:val="both"/>
      </w:pPr>
      <w:r>
        <w:t>5) в местах общего пользования жилых домов;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6) в транспортных средствах общего пользования, </w:t>
      </w:r>
      <w:proofErr w:type="gramStart"/>
      <w:r>
        <w:t>маршруты</w:t>
      </w:r>
      <w:proofErr w:type="gramEnd"/>
      <w:r>
        <w:t xml:space="preserve"> следования которых проходят по территории Свердловской области;</w:t>
      </w:r>
    </w:p>
    <w:p w:rsidR="00DE09A1" w:rsidRDefault="00DE09A1" w:rsidP="00DE09A1">
      <w:pPr>
        <w:pStyle w:val="ConsPlusNormal"/>
        <w:ind w:firstLine="540"/>
        <w:jc w:val="both"/>
      </w:pPr>
      <w:proofErr w:type="gramStart"/>
      <w:r>
        <w:t>7)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Интернет,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основе.</w:t>
      </w:r>
      <w:proofErr w:type="gramEnd"/>
    </w:p>
    <w:p w:rsidR="00DE09A1" w:rsidRDefault="00DE09A1" w:rsidP="00DE09A1">
      <w:pPr>
        <w:pStyle w:val="ConsPlusNormal"/>
        <w:jc w:val="both"/>
      </w:pPr>
      <w:r>
        <w:lastRenderedPageBreak/>
        <w:t xml:space="preserve">(подп. 7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06.05.2013 N 563-ПП)</w:t>
      </w: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jc w:val="right"/>
        <w:outlineLvl w:val="0"/>
      </w:pPr>
      <w:r>
        <w:t>Утвержден</w:t>
      </w:r>
    </w:p>
    <w:p w:rsidR="00DE09A1" w:rsidRDefault="00DE09A1" w:rsidP="00DE09A1">
      <w:pPr>
        <w:pStyle w:val="ConsPlusNormal"/>
        <w:jc w:val="right"/>
      </w:pPr>
      <w:r>
        <w:t>Постановлением Правительства</w:t>
      </w:r>
    </w:p>
    <w:p w:rsidR="00DE09A1" w:rsidRDefault="00DE09A1" w:rsidP="00DE09A1">
      <w:pPr>
        <w:pStyle w:val="ConsPlusNormal"/>
        <w:jc w:val="right"/>
      </w:pPr>
      <w:r>
        <w:t>Свердловской области</w:t>
      </w:r>
    </w:p>
    <w:p w:rsidR="00DE09A1" w:rsidRDefault="00DE09A1" w:rsidP="00DE09A1">
      <w:pPr>
        <w:pStyle w:val="ConsPlusNormal"/>
        <w:jc w:val="right"/>
      </w:pPr>
      <w:r>
        <w:t>от 27 августа 2010 г. N 1252-ПП</w:t>
      </w:r>
    </w:p>
    <w:p w:rsidR="00DE09A1" w:rsidRDefault="00DE09A1" w:rsidP="00DE09A1">
      <w:pPr>
        <w:pStyle w:val="ConsPlusNormal"/>
        <w:ind w:left="540"/>
        <w:jc w:val="both"/>
      </w:pPr>
    </w:p>
    <w:bookmarkStart w:id="2" w:name="Par79"/>
    <w:bookmarkEnd w:id="2"/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HYPERLINK consultantplus://offline/ref=07F990EC66B8F5BB3F7C7CDCF7F8295CDEC26AE939BED2D418087926412F869443F7B7CD750636A5CAFCE9A2E4H </w:instrText>
      </w:r>
      <w:r>
        <w:rPr>
          <w:b/>
          <w:bCs/>
        </w:rPr>
        <w:fldChar w:fldCharType="separate"/>
      </w:r>
      <w:r>
        <w:rPr>
          <w:b/>
          <w:bCs/>
          <w:color w:val="0000FF"/>
        </w:rPr>
        <w:t>ПОРЯДОК</w:t>
      </w:r>
      <w:r>
        <w:rPr>
          <w:b/>
          <w:bCs/>
        </w:rPr>
        <w:fldChar w:fldCharType="end"/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ОСУЩЕСТВЛЕНИЯ ИСПОЛНИТЕЛЬНЫМИ ОРГАНАМИ </w:t>
      </w:r>
      <w:proofErr w:type="gramStart"/>
      <w:r>
        <w:rPr>
          <w:b/>
          <w:bCs/>
        </w:rPr>
        <w:t>ГОСУДАРСТВЕННОЙ</w:t>
      </w:r>
      <w:proofErr w:type="gramEnd"/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ВЛАСТИ СВЕРДЛОВСКОЙ ОБЛАСТИ МЕР ПО НЕДОПУЩЕНИЮ НАХОЖДЕНИЯ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ДЕТЕЙ (ЛИЦ, НЕ ДОСТИГШИХ ВОЗРАСТА 18 ЛЕТ) В </w:t>
      </w:r>
      <w:proofErr w:type="gramStart"/>
      <w:r>
        <w:rPr>
          <w:b/>
          <w:bCs/>
        </w:rPr>
        <w:t>МЕСТАХ</w:t>
      </w:r>
      <w:proofErr w:type="gramEnd"/>
      <w:r>
        <w:rPr>
          <w:b/>
          <w:bCs/>
        </w:rPr>
        <w:t>,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НАХОЖДЕНИЕ </w:t>
      </w:r>
      <w:proofErr w:type="gramStart"/>
      <w:r>
        <w:rPr>
          <w:b/>
          <w:bCs/>
        </w:rPr>
        <w:t>В</w:t>
      </w:r>
      <w:proofErr w:type="gramEnd"/>
      <w:r>
        <w:rPr>
          <w:b/>
          <w:bCs/>
        </w:rPr>
        <w:t xml:space="preserve"> КОТОРЫХ МОЖЕТ ПРИЧИНИТЬ ВРЕД ЗДОРОВЬЮ ДЕТЕЙ,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ИХ </w:t>
      </w:r>
      <w:proofErr w:type="gramStart"/>
      <w:r>
        <w:rPr>
          <w:b/>
          <w:bCs/>
        </w:rPr>
        <w:t>ФИЗИЧЕСКОМУ</w:t>
      </w:r>
      <w:proofErr w:type="gramEnd"/>
      <w:r>
        <w:rPr>
          <w:b/>
          <w:bCs/>
        </w:rPr>
        <w:t>, ИНТЕЛЛЕКТУАЛЬНОМУ, ПСИХИЧЕСКОМУ,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ДУХОВНОМУ И НРАВСТВЕННОМУ РАЗВИТИЮ</w:t>
      </w:r>
    </w:p>
    <w:p w:rsidR="00DE09A1" w:rsidRDefault="00DE09A1" w:rsidP="00DE09A1">
      <w:pPr>
        <w:pStyle w:val="ConsPlusNormal"/>
        <w:jc w:val="center"/>
      </w:pPr>
    </w:p>
    <w:p w:rsidR="00DE09A1" w:rsidRDefault="00DE09A1" w:rsidP="00DE09A1">
      <w:pPr>
        <w:pStyle w:val="ConsPlusNormal"/>
        <w:jc w:val="center"/>
      </w:pPr>
      <w:proofErr w:type="gramStart"/>
      <w:r>
        <w:t xml:space="preserve">(в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</w:t>
      </w:r>
      <w:proofErr w:type="gramEnd"/>
    </w:p>
    <w:p w:rsidR="00DE09A1" w:rsidRDefault="00DE09A1" w:rsidP="00DE09A1">
      <w:pPr>
        <w:pStyle w:val="ConsPlusNormal"/>
        <w:jc w:val="center"/>
      </w:pPr>
      <w:r>
        <w:t>от 27.12.2013 N 1619-ПП)</w:t>
      </w:r>
    </w:p>
    <w:p w:rsidR="00DE09A1" w:rsidRDefault="00DE09A1" w:rsidP="00DE09A1">
      <w:pPr>
        <w:pStyle w:val="ConsPlusNormal"/>
        <w:ind w:firstLine="540"/>
        <w:jc w:val="both"/>
      </w:pPr>
    </w:p>
    <w:p w:rsidR="00DE09A1" w:rsidRDefault="00DE09A1" w:rsidP="00DE09A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целях предупреждения на территории Свердловской области причинения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18 лет, на объектах (на территориях, в помещениях), определенных </w:t>
      </w:r>
      <w:hyperlink w:anchor="Par45" w:history="1">
        <w:r>
          <w:rPr>
            <w:color w:val="0000FF"/>
          </w:rPr>
          <w:t>Перечнем</w:t>
        </w:r>
      </w:hyperlink>
      <w:r>
        <w:t xml:space="preserve">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</w:t>
      </w:r>
      <w:proofErr w:type="gramEnd"/>
      <w:r>
        <w:t xml:space="preserve"> </w:t>
      </w:r>
      <w:proofErr w:type="gramStart"/>
      <w:r>
        <w:t>время не допускается нахождение детей без сопровождения родителей, утвержденным постановлением Правительства Свердловской области об установлении на территории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в том числе в ночное время в общественных местах без сопровождения родителей</w:t>
      </w:r>
      <w:proofErr w:type="gramEnd"/>
      <w:r>
        <w:t xml:space="preserve"> (лиц, их заменяющих) или лиц, осуществляющих мероприятия с участием детей (далее - Перечень).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Решение о внесении изменений в </w:t>
      </w:r>
      <w:hyperlink w:anchor="Par45" w:history="1">
        <w:r>
          <w:rPr>
            <w:color w:val="0000FF"/>
          </w:rPr>
          <w:t>Перечень</w:t>
        </w:r>
      </w:hyperlink>
      <w:r>
        <w:t xml:space="preserve"> принимается Правительством Свердловской области с учетом экспертной оценки областной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 или лиц, осуществляющих</w:t>
      </w:r>
      <w:proofErr w:type="gramEnd"/>
      <w:r>
        <w:t xml:space="preserve"> мероприятия с участием детей.</w:t>
      </w:r>
    </w:p>
    <w:p w:rsidR="00DE09A1" w:rsidRDefault="00DE09A1" w:rsidP="00DE09A1">
      <w:pPr>
        <w:pStyle w:val="ConsPlusNormal"/>
        <w:ind w:firstLine="540"/>
        <w:jc w:val="both"/>
      </w:pPr>
      <w:r>
        <w:t>3. С целью создания системы информирования детей, родителей (лиц, их заменяющих), юридических лиц или граждан, осуществляющих предпринимательскую деятельность без образования юридического лица,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развитию:</w:t>
      </w:r>
    </w:p>
    <w:p w:rsidR="00DE09A1" w:rsidRDefault="00DE09A1" w:rsidP="00DE09A1">
      <w:pPr>
        <w:pStyle w:val="ConsPlusNormal"/>
        <w:ind w:firstLine="540"/>
        <w:jc w:val="both"/>
      </w:pPr>
      <w:r>
        <w:t>1) юридическим лицами или гражданам, осуществляющим предпринимательскую деятельность без образования юридического лица, рекомендуется размещать предупредительные надписи при входе в объекты о запрете нахождения в них детей или режиме пребывания несовершеннолетних в организации и организовать информирование через средства массовой информации;</w:t>
      </w:r>
    </w:p>
    <w:p w:rsidR="00DE09A1" w:rsidRDefault="00DE09A1" w:rsidP="00DE09A1">
      <w:pPr>
        <w:pStyle w:val="ConsPlusNormal"/>
        <w:ind w:firstLine="540"/>
        <w:jc w:val="both"/>
      </w:pPr>
      <w:r>
        <w:t>2) Министерство общего и профессионального образования Свердловской области организует информирование несовершеннолетних, обучающихся в подведомственных образовательных организациях, и их родителей;</w:t>
      </w:r>
    </w:p>
    <w:p w:rsidR="00DE09A1" w:rsidRDefault="00DE09A1" w:rsidP="00DE09A1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27.12.2013 N 1619-ПП)</w:t>
      </w:r>
    </w:p>
    <w:p w:rsidR="00DE09A1" w:rsidRDefault="00DE09A1" w:rsidP="00DE09A1">
      <w:pPr>
        <w:pStyle w:val="ConsPlusNormal"/>
        <w:ind w:firstLine="540"/>
        <w:jc w:val="both"/>
      </w:pPr>
      <w:r>
        <w:t>3) Министерство социальной политики Свердловской области организует информирование несовершеннолетних, являющихся воспитанниками областных государственных учреждений социального обслуживания населения Свердловской области;</w:t>
      </w:r>
    </w:p>
    <w:p w:rsidR="00DE09A1" w:rsidRDefault="00DE09A1" w:rsidP="00DE09A1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27.12.2013 N 1619-ПП)</w:t>
      </w:r>
    </w:p>
    <w:p w:rsidR="00DE09A1" w:rsidRDefault="00DE09A1" w:rsidP="00DE09A1">
      <w:pPr>
        <w:pStyle w:val="ConsPlusNormal"/>
        <w:ind w:firstLine="540"/>
        <w:jc w:val="both"/>
      </w:pPr>
      <w:r>
        <w:t>4) Министерство культуры Свердловской области организует информирование несовершеннолетних, посещающих организации культуры, и их родителей;</w:t>
      </w:r>
    </w:p>
    <w:p w:rsidR="00DE09A1" w:rsidRDefault="00DE09A1" w:rsidP="00DE09A1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27.12.2013 N 1619-ПП)</w:t>
      </w:r>
    </w:p>
    <w:p w:rsidR="00DE09A1" w:rsidRDefault="00DE09A1" w:rsidP="00DE09A1">
      <w:pPr>
        <w:pStyle w:val="ConsPlusNormal"/>
        <w:ind w:firstLine="540"/>
        <w:jc w:val="both"/>
      </w:pPr>
      <w:r>
        <w:lastRenderedPageBreak/>
        <w:t>5) Министерство физической культуры, спорта и молодежной политики Свердловской области организует информирование несовершеннолетних, посещающих организации физической культуры и спорта, детские и молодежные организации, и их родителей;</w:t>
      </w:r>
    </w:p>
    <w:p w:rsidR="00DE09A1" w:rsidRDefault="00DE09A1" w:rsidP="00DE09A1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27.12.2013 N 1619-ПП)</w:t>
      </w:r>
    </w:p>
    <w:p w:rsidR="00DE09A1" w:rsidRDefault="00DE09A1" w:rsidP="00DE09A1">
      <w:pPr>
        <w:pStyle w:val="ConsPlusNormal"/>
        <w:ind w:firstLine="540"/>
        <w:jc w:val="both"/>
      </w:pPr>
      <w:r>
        <w:t>6) Министерство здравоохранения Свердловской области осуществляет информирование населения через средства массовой информации о формировании у детей навыков здорового образа жизни.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4. </w:t>
      </w:r>
      <w:proofErr w:type="gramStart"/>
      <w:r>
        <w:t xml:space="preserve">В случае обнаружения несовершеннолетнего в местах, указанных в </w:t>
      </w:r>
      <w:hyperlink w:anchor="Par45" w:history="1">
        <w:r>
          <w:rPr>
            <w:color w:val="0000FF"/>
          </w:rPr>
          <w:t>Перечне</w:t>
        </w:r>
      </w:hyperlink>
      <w:r>
        <w:t>, уведомление родителей (лиц, их заменяющих) и (или) органов внутренних дел рекомендуется осуществлять юридическим лицам или гражданам, осуществляющим предпринимательскую деятельность без образования юридического лица, посредством телефонной связи по номерам, указанным несовершеннолетним, или иным доступным способом.</w:t>
      </w:r>
      <w:proofErr w:type="gramEnd"/>
    </w:p>
    <w:p w:rsidR="00DE09A1" w:rsidRDefault="00DE09A1" w:rsidP="00DE09A1">
      <w:pPr>
        <w:pStyle w:val="ConsPlusNormal"/>
        <w:ind w:firstLine="540"/>
        <w:jc w:val="both"/>
      </w:pPr>
      <w:r>
        <w:t xml:space="preserve">5. </w:t>
      </w:r>
      <w:proofErr w:type="gramStart"/>
      <w:r>
        <w:t>В случае отсутствия родителей (лиц, их заменяющих) или невозможности установления их местонахождения или иных препятствующих незамедлительному доставлению несовершеннолетнего указанным лицам обстоятельств, при отказе родителей (лиц, их заменяющих) принять ребенка в семью, а также при отказе ребенка от возвращения в семью или в организацию для детей-сирот и детей, оставшихся без попечения родителей, органам внутренних дел рекомендуется доставлять несовершеннолетнего в областные государственные</w:t>
      </w:r>
      <w:proofErr w:type="gramEnd"/>
      <w:r>
        <w:t xml:space="preserve"> </w:t>
      </w:r>
      <w:proofErr w:type="gramStart"/>
      <w:r>
        <w:t xml:space="preserve">учреждения социального обслуживания населения Свердловской области, к которым относятся: специализированные учреждения для несовершеннолетних, нуждающихся в социальной реабилитации, центры социальной помощи семье и детям, иные учреждения социального обслуживания населения в соответствии с их учредительными документами по месту обнаружения ребенка в соответствии со </w:t>
      </w:r>
      <w:hyperlink r:id="rId17" w:history="1">
        <w:r>
          <w:rPr>
            <w:color w:val="0000FF"/>
          </w:rPr>
          <w:t>статьей 13</w:t>
        </w:r>
      </w:hyperlink>
      <w:r>
        <w:t xml:space="preserve"> Федерального закона от 24 июня 1999 года N 120-ФЗ "Об основах системы профилактики безнадзорности и правонарушений несовершеннолетних".</w:t>
      </w:r>
      <w:proofErr w:type="gramEnd"/>
    </w:p>
    <w:p w:rsidR="00DE09A1" w:rsidRDefault="00DE09A1" w:rsidP="00DE09A1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Нахождение несовершеннолетнего в областном государственном учреждении социального обслуживания населения Свердловской области до момента доставления его родителям (лицам, их заменяющим) осуществляется в </w:t>
      </w:r>
      <w:hyperlink r:id="rId18" w:history="1">
        <w:r>
          <w:rPr>
            <w:color w:val="0000FF"/>
          </w:rPr>
          <w:t>порядке</w:t>
        </w:r>
      </w:hyperlink>
      <w:r>
        <w:t>, определенном Постановлением Правительства Свердловской области от 23.03.2007 N 216-ПП "Об утверждении Положения о порядке и условиях предоставления несовершеннолетним временного приюта государственными областными учреждениями социального обслуживания населения Свердловской области" ("Областная газета", 2007, 6 апреля, N 108-109) с изменениями, внесенными</w:t>
      </w:r>
      <w:proofErr w:type="gramEnd"/>
      <w:r>
        <w:t xml:space="preserve"> Постановлениями Правительства Свердловской области от 22.06.2007 N 584-ПП ("Областная газета", 2007, 3 июля, N 216) и от 15.10.2009 N 1258-ПП (Собрание законодательства Свердловской области, 2009, N 10-3, ст. 1421).</w:t>
      </w:r>
    </w:p>
    <w:p w:rsidR="00DE09A1" w:rsidRDefault="00DE09A1" w:rsidP="00DE09A1">
      <w:pPr>
        <w:pStyle w:val="ConsPlusNormal"/>
        <w:ind w:firstLine="540"/>
        <w:jc w:val="both"/>
      </w:pPr>
      <w:r>
        <w:t>7. О нахождении несовершеннолетнего в областном государственном учреждении социального обслуживания населения Свердловской области администрация этого учреждения незамедлительно информирует его родителей (лиц, их заменяющих).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8. </w:t>
      </w:r>
      <w:proofErr w:type="gramStart"/>
      <w:r>
        <w:t>В целях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органам и учреждениям системы профилактики безнадзорности и правонарушений несовершеннолетних, определенным федеральным законодательством в сфере профилактики безнадзорности и правонарушений несовершеннолетних, рекомендуется:</w:t>
      </w:r>
      <w:proofErr w:type="gramEnd"/>
    </w:p>
    <w:p w:rsidR="00DE09A1" w:rsidRDefault="00DE09A1" w:rsidP="00DE09A1">
      <w:pPr>
        <w:pStyle w:val="ConsPlusNormal"/>
        <w:ind w:firstLine="540"/>
        <w:jc w:val="both"/>
      </w:pPr>
      <w:r>
        <w:t>1) информировать юридических лиц или граждан, осуществляющих предпринимательскую деятельность без образования юридического лица, в подведомственных организациях о недопустимости нахождения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DE09A1" w:rsidRDefault="00DE09A1" w:rsidP="00DE09A1">
      <w:pPr>
        <w:pStyle w:val="ConsPlusNormal"/>
        <w:ind w:firstLine="540"/>
        <w:jc w:val="both"/>
      </w:pPr>
      <w:r>
        <w:t>2) проводить в пределах своей компетенции плановые и внеплановые проверки мест, нахождение в которых может причинить вред здоровью детей, их физическому, интеллектуальному, психическому, духовному и нравственному развитию.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9. </w:t>
      </w:r>
      <w:proofErr w:type="gramStart"/>
      <w:r>
        <w:t>В целях создания системы контроля за нахождением детей в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органам и учреждениям системы профилактики безнадзорности и правонарушений несовершеннолетних, определенным федеральным законодательством в сфере профилактики безнадзорности и правонарушений несовершеннолетних, рекомендуется организовывать проведение межведомственных профилактических мероприятий, рейдов и операций.</w:t>
      </w:r>
      <w:proofErr w:type="gramEnd"/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ind w:left="540"/>
        <w:jc w:val="both"/>
      </w:pPr>
    </w:p>
    <w:p w:rsidR="00DE09A1" w:rsidRDefault="00DE09A1" w:rsidP="00DE09A1">
      <w:pPr>
        <w:pStyle w:val="ConsPlusNormal"/>
        <w:jc w:val="right"/>
        <w:outlineLvl w:val="0"/>
      </w:pPr>
      <w:r>
        <w:t>Утвержден</w:t>
      </w:r>
    </w:p>
    <w:p w:rsidR="00DE09A1" w:rsidRDefault="00DE09A1" w:rsidP="00DE09A1">
      <w:pPr>
        <w:pStyle w:val="ConsPlusNormal"/>
        <w:jc w:val="right"/>
      </w:pPr>
      <w:r>
        <w:t>Постановлением Правительства</w:t>
      </w:r>
    </w:p>
    <w:p w:rsidR="00DE09A1" w:rsidRDefault="00DE09A1" w:rsidP="00DE09A1">
      <w:pPr>
        <w:pStyle w:val="ConsPlusNormal"/>
        <w:jc w:val="right"/>
      </w:pPr>
      <w:r>
        <w:lastRenderedPageBreak/>
        <w:t>Свердловской области</w:t>
      </w:r>
    </w:p>
    <w:p w:rsidR="00DE09A1" w:rsidRDefault="00DE09A1" w:rsidP="00DE09A1">
      <w:pPr>
        <w:pStyle w:val="ConsPlusNormal"/>
        <w:jc w:val="right"/>
      </w:pPr>
      <w:r>
        <w:t>от 27 августа 2010 г. N 1252-ПП</w:t>
      </w:r>
    </w:p>
    <w:p w:rsidR="00DE09A1" w:rsidRDefault="00DE09A1" w:rsidP="00DE09A1">
      <w:pPr>
        <w:pStyle w:val="ConsPlusNormal"/>
      </w:pPr>
    </w:p>
    <w:bookmarkStart w:id="3" w:name="Par121"/>
    <w:bookmarkEnd w:id="3"/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fldChar w:fldCharType="begin"/>
      </w:r>
      <w:r>
        <w:rPr>
          <w:b/>
          <w:bCs/>
        </w:rPr>
        <w:instrText xml:space="preserve">HYPERLINK consultantplus://offline/ref=07F990EC66B8F5BB3F7C7CDCF7F8295CDEC26AE939BED2D418087926412F869443F7B7CD750636A5CAFCEAA2E4H </w:instrText>
      </w:r>
      <w:r>
        <w:rPr>
          <w:b/>
          <w:bCs/>
        </w:rPr>
        <w:fldChar w:fldCharType="separate"/>
      </w:r>
      <w:r>
        <w:rPr>
          <w:b/>
          <w:bCs/>
          <w:color w:val="0000FF"/>
        </w:rPr>
        <w:t>ПОРЯДОК</w:t>
      </w:r>
      <w:r>
        <w:rPr>
          <w:b/>
          <w:bCs/>
        </w:rPr>
        <w:fldChar w:fldCharType="end"/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ОСУЩЕСТВЛЕНИЯ ИСПОЛНИТЕЛЬНЫМИ ОРГАНАМИ </w:t>
      </w:r>
      <w:proofErr w:type="gramStart"/>
      <w:r>
        <w:rPr>
          <w:b/>
          <w:bCs/>
        </w:rPr>
        <w:t>ГОСУДАРСТВЕННОЙ</w:t>
      </w:r>
      <w:proofErr w:type="gramEnd"/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ВЛАСТИ СВЕРДЛОВСКОЙ ОБЛАСТИ МЕР ПО НЕДОПУЩЕНИЮ НАХОЖДЕНИЯ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ДЕТЕЙ, НЕ ДОСТИГШИХ ВОЗРАСТА 16 ЛЕТ, В НОЧНОЕ ВРЕМЯ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 xml:space="preserve">В ОБЩЕСТВЕННЫХ </w:t>
      </w:r>
      <w:proofErr w:type="gramStart"/>
      <w:r>
        <w:rPr>
          <w:b/>
          <w:bCs/>
        </w:rPr>
        <w:t>МЕСТАХ</w:t>
      </w:r>
      <w:proofErr w:type="gramEnd"/>
      <w:r>
        <w:rPr>
          <w:b/>
          <w:bCs/>
        </w:rPr>
        <w:t xml:space="preserve"> БЕЗ СОПРОВОЖДЕНИЯ РОДИТЕЛЕЙ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(ЛИЦ, ИХ ЗАМЕНЯЮЩИХ) ИЛИ ЛИЦ, ОСУЩЕСТВЛЯЮЩИХ</w:t>
      </w:r>
    </w:p>
    <w:p w:rsidR="00DE09A1" w:rsidRDefault="00DE09A1" w:rsidP="00DE09A1">
      <w:pPr>
        <w:pStyle w:val="ConsPlusNormal"/>
        <w:jc w:val="center"/>
        <w:rPr>
          <w:b/>
          <w:bCs/>
        </w:rPr>
      </w:pPr>
      <w:r>
        <w:rPr>
          <w:b/>
          <w:bCs/>
        </w:rPr>
        <w:t>МЕРОПРИЯТИЯ С УЧАСТИЕМ ДЕТЕЙ</w:t>
      </w:r>
    </w:p>
    <w:p w:rsidR="00DE09A1" w:rsidRDefault="00DE09A1" w:rsidP="00DE09A1">
      <w:pPr>
        <w:pStyle w:val="ConsPlusNormal"/>
        <w:jc w:val="center"/>
      </w:pPr>
    </w:p>
    <w:p w:rsidR="00DE09A1" w:rsidRDefault="00DE09A1" w:rsidP="00DE09A1">
      <w:pPr>
        <w:pStyle w:val="ConsPlusNormal"/>
        <w:jc w:val="center"/>
      </w:pPr>
      <w:proofErr w:type="gramStart"/>
      <w:r>
        <w:t xml:space="preserve">(в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</w:t>
      </w:r>
      <w:proofErr w:type="gramEnd"/>
    </w:p>
    <w:p w:rsidR="00DE09A1" w:rsidRDefault="00DE09A1" w:rsidP="00DE09A1">
      <w:pPr>
        <w:pStyle w:val="ConsPlusNormal"/>
        <w:jc w:val="center"/>
      </w:pPr>
      <w:r>
        <w:t>от 27.12.2013 N 1619-ПП)</w:t>
      </w:r>
    </w:p>
    <w:p w:rsidR="00DE09A1" w:rsidRDefault="00DE09A1" w:rsidP="00DE09A1">
      <w:pPr>
        <w:pStyle w:val="ConsPlusNormal"/>
        <w:ind w:firstLine="540"/>
        <w:jc w:val="both"/>
      </w:pPr>
    </w:p>
    <w:p w:rsidR="00DE09A1" w:rsidRDefault="00DE09A1" w:rsidP="00DE09A1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целях предупреждения на территории Свердловской области причинения вреда здоровью детей, их физическому, интеллектуальному, психическому, духовному и нравственному развитию не допускается нахождение лиц, не достигших возраста 16 лет, в ночное время на объектах (на территориях, в помещениях), определенных </w:t>
      </w:r>
      <w:hyperlink w:anchor="Par45" w:history="1">
        <w:r>
          <w:rPr>
            <w:color w:val="0000FF"/>
          </w:rPr>
          <w:t>Перечнем</w:t>
        </w:r>
      </w:hyperlink>
      <w:r>
        <w:t xml:space="preserve">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</w:t>
      </w:r>
      <w:proofErr w:type="gramEnd"/>
      <w:r>
        <w:t xml:space="preserve"> </w:t>
      </w:r>
      <w:proofErr w:type="gramStart"/>
      <w:r>
        <w:t>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детей, утвержденным постановлением Правительства Свердловской области об установлении на территории Свердловской области мер по недопущению нахождения детей (лиц, не достигших возраста 18 лет) в местах, нахождение в которых может причинить вред здоровью детей, их физическому, интеллектуальному, психическому, духовному и нравственному</w:t>
      </w:r>
      <w:proofErr w:type="gramEnd"/>
      <w:r>
        <w:t xml:space="preserve"> развитию, в том числе в ночное время в общественных местах без сопровождения родителей (лиц, их заменяющих) или лиц, осуществляющих мероприятия с участием детей (далее - Перечень).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Решение о внесении изменений в </w:t>
      </w:r>
      <w:hyperlink w:anchor="Par45" w:history="1">
        <w:r>
          <w:rPr>
            <w:color w:val="0000FF"/>
          </w:rPr>
          <w:t>Перечень</w:t>
        </w:r>
      </w:hyperlink>
      <w:r>
        <w:t xml:space="preserve"> принимается Правительством Свердловской области с учетом экспертной оценки областной экспертной комиссии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(лиц, их заменяющих) или лиц, осуществляющих</w:t>
      </w:r>
      <w:proofErr w:type="gramEnd"/>
      <w:r>
        <w:t xml:space="preserve"> мероприятия с участием детей.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3. </w:t>
      </w:r>
      <w:proofErr w:type="gramStart"/>
      <w:r>
        <w:t>С целью создания системы информирования детей, родителей (лиц, их заменяющих), лиц, осуществляющих мероприятия с участием детей, юридических лиц или граждан, осуществляющих предпринимательскую деятельность без образования юридического лица, о недопустимости нахождения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детей:</w:t>
      </w:r>
      <w:proofErr w:type="gramEnd"/>
    </w:p>
    <w:p w:rsidR="00DE09A1" w:rsidRDefault="00DE09A1" w:rsidP="00DE09A1">
      <w:pPr>
        <w:pStyle w:val="ConsPlusNormal"/>
        <w:ind w:firstLine="540"/>
        <w:jc w:val="both"/>
      </w:pPr>
      <w:r>
        <w:t>1) юридическим лицам или гражданам, осуществляющим предпринимательскую деятельность без образования юридического лица, рекомендуется размещать предупредительные надписи при входе в объекты о запрете нахождения в них детей или режиме пребывания несовершеннолетних в организации и организовать информирование через средства массовой информации;</w:t>
      </w:r>
    </w:p>
    <w:p w:rsidR="00DE09A1" w:rsidRDefault="00DE09A1" w:rsidP="00DE09A1">
      <w:pPr>
        <w:pStyle w:val="ConsPlusNormal"/>
        <w:ind w:firstLine="540"/>
        <w:jc w:val="both"/>
      </w:pPr>
      <w:r>
        <w:t>2) Министерство общего и профессионального образования Свердловской области организует информирование несовершеннолетних, обучающихся в подведомственных образовательных организациях, и их родителей;</w:t>
      </w:r>
    </w:p>
    <w:p w:rsidR="00DE09A1" w:rsidRDefault="00DE09A1" w:rsidP="00DE09A1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27.12.2013 N 1619-ПП)</w:t>
      </w:r>
    </w:p>
    <w:p w:rsidR="00DE09A1" w:rsidRDefault="00DE09A1" w:rsidP="00DE09A1">
      <w:pPr>
        <w:pStyle w:val="ConsPlusNormal"/>
        <w:ind w:firstLine="540"/>
        <w:jc w:val="both"/>
      </w:pPr>
      <w:r>
        <w:t>3) Министерство социальной политики Свердловской области организует информирование несовершеннолетних, являющихся воспитанниками областных государственных учреждений социального обслуживания населения Свердловской области;</w:t>
      </w:r>
    </w:p>
    <w:p w:rsidR="00DE09A1" w:rsidRDefault="00DE09A1" w:rsidP="00DE09A1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27.12.2013 N 1619-ПП)</w:t>
      </w:r>
    </w:p>
    <w:p w:rsidR="00DE09A1" w:rsidRDefault="00DE09A1" w:rsidP="00DE09A1">
      <w:pPr>
        <w:pStyle w:val="ConsPlusNormal"/>
        <w:ind w:firstLine="540"/>
        <w:jc w:val="both"/>
      </w:pPr>
      <w:r>
        <w:t>4) Министерство культуры Свердловской области организует информирование несовершеннолетних, посещающих организации культуры, и их родителей;</w:t>
      </w:r>
    </w:p>
    <w:p w:rsidR="00DE09A1" w:rsidRDefault="00DE09A1" w:rsidP="00DE09A1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27.12.2013 N 1619-ПП)</w:t>
      </w:r>
    </w:p>
    <w:p w:rsidR="00DE09A1" w:rsidRDefault="00DE09A1" w:rsidP="00DE09A1">
      <w:pPr>
        <w:pStyle w:val="ConsPlusNormal"/>
        <w:ind w:firstLine="540"/>
        <w:jc w:val="both"/>
      </w:pPr>
      <w:r>
        <w:t>5) Министерство физической культуры, спорта и молодежной политики Свердловской области организует информирование несовершеннолетних, посещающих организации физической культуры и спорта, детские и молодежные организации, и их родителей;</w:t>
      </w:r>
    </w:p>
    <w:p w:rsidR="00DE09A1" w:rsidRDefault="00DE09A1" w:rsidP="00DE09A1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Свердловской области от 27.12.2013 N 1619-ПП)</w:t>
      </w:r>
    </w:p>
    <w:p w:rsidR="00DE09A1" w:rsidRDefault="00DE09A1" w:rsidP="00DE09A1">
      <w:pPr>
        <w:pStyle w:val="ConsPlusNormal"/>
        <w:ind w:firstLine="540"/>
        <w:jc w:val="both"/>
      </w:pPr>
      <w:r>
        <w:t>6) Министерство здравоохранения Свердловской области осуществляет информирование населения через средства массовой информации о формировании у детей навыков здорового образа жизни.</w:t>
      </w:r>
    </w:p>
    <w:p w:rsidR="00DE09A1" w:rsidRDefault="00DE09A1" w:rsidP="00DE09A1">
      <w:pPr>
        <w:pStyle w:val="ConsPlusNormal"/>
        <w:ind w:firstLine="540"/>
        <w:jc w:val="both"/>
      </w:pPr>
      <w:r>
        <w:lastRenderedPageBreak/>
        <w:t xml:space="preserve">4. </w:t>
      </w:r>
      <w:proofErr w:type="gramStart"/>
      <w:r>
        <w:t xml:space="preserve">В случае обнаружения несовершеннолетнего в местах, указанных в </w:t>
      </w:r>
      <w:hyperlink w:anchor="Par45" w:history="1">
        <w:r>
          <w:rPr>
            <w:color w:val="0000FF"/>
          </w:rPr>
          <w:t>Перечне</w:t>
        </w:r>
      </w:hyperlink>
      <w:r>
        <w:t>, уведомление родителей (лиц, их заменяющих) и (или) органов внутренних дел рекомендуется осуществлять юридическим лицам или гражданам, осуществляющим предпринимательскую деятельность без образования юридического лица, посредством телефонной связи по номерам, указанным несовершеннолетним, или иным доступным способом.</w:t>
      </w:r>
      <w:proofErr w:type="gramEnd"/>
    </w:p>
    <w:p w:rsidR="00DE09A1" w:rsidRDefault="00DE09A1" w:rsidP="00DE09A1">
      <w:pPr>
        <w:pStyle w:val="ConsPlusNormal"/>
        <w:ind w:firstLine="540"/>
        <w:jc w:val="both"/>
      </w:pPr>
      <w:r>
        <w:t xml:space="preserve">5. </w:t>
      </w:r>
      <w:proofErr w:type="gramStart"/>
      <w:r>
        <w:t>В случае отсутствия родителей (лиц, их заменяющих), а также лиц, осуществляющих мероприятия с участием детей, или невозможности установления их местонахождения или иных препятствующих незамедлительному доставлению несовершеннолетнего указанным лицам обстоятельств, при отказе родителей (лиц, их заменяющих) принять ребенка в семью, а также при отказе ребенка от возвращения в семью или в организацию для детей-сирот и детей, оставшихся без попечения родителей, органам</w:t>
      </w:r>
      <w:proofErr w:type="gramEnd"/>
      <w:r>
        <w:t xml:space="preserve"> </w:t>
      </w:r>
      <w:proofErr w:type="gramStart"/>
      <w:r>
        <w:t xml:space="preserve">внутренних дел рекомендуется доставлять несовершеннолетнего в областные государственные учреждения социального обслуживания населения Свердловской области, к которым относятся: специализированные учреждения для несовершеннолетних, нуждающихся в социальной реабилитации, центры социальной помощи семье и детям, иные учреждения социального обслуживания населения в соответствии с их учредительными документами, по месту обнаружения ребенка в соответствии со </w:t>
      </w:r>
      <w:hyperlink r:id="rId24" w:history="1">
        <w:r>
          <w:rPr>
            <w:color w:val="0000FF"/>
          </w:rPr>
          <w:t>статьей 13</w:t>
        </w:r>
      </w:hyperlink>
      <w:r>
        <w:t xml:space="preserve"> Федерального закона от 24 июня 1999 года N 120-ФЗ</w:t>
      </w:r>
      <w:proofErr w:type="gramEnd"/>
      <w:r>
        <w:t xml:space="preserve"> "Об основах системы профилактики безнадзорности и правонарушений несовершеннолетних".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6. </w:t>
      </w:r>
      <w:proofErr w:type="gramStart"/>
      <w:r>
        <w:t xml:space="preserve">Нахождение несовершеннолетнего в областном государственном учреждении социального обслуживания населения Свердловской области до момента доставления его родителям (лицам, их заменяющим) или лицам, осуществляющим мероприятия с участием детей, осуществляется в </w:t>
      </w:r>
      <w:hyperlink r:id="rId25" w:history="1">
        <w:r>
          <w:rPr>
            <w:color w:val="0000FF"/>
          </w:rPr>
          <w:t>порядке</w:t>
        </w:r>
      </w:hyperlink>
      <w:r>
        <w:t>, определенном Постановлением Правительства Свердловской области от 23.03.2007 N 216-ПП "Об утверждении Положения о порядке и условиях предоставления несовершеннолетним временного приюта государственными областными учреждениями социального обслуживания населения Свердловской области" ("Областная газета", 2007</w:t>
      </w:r>
      <w:proofErr w:type="gramEnd"/>
      <w:r>
        <w:t xml:space="preserve">, </w:t>
      </w:r>
      <w:proofErr w:type="gramStart"/>
      <w:r>
        <w:t>6 апреля, N 108-109) с изменениями, внесенными Постановлениями Правительства Свердловской области от 22.06.2007 N 584-ПП ("Областная газета", 2007, 3 июля, N 216) и от 15.10.2009 N 1258-ПП (Собрание законодательства Свердловской области, 2009, N 10-3, ст. 1421).</w:t>
      </w:r>
      <w:proofErr w:type="gramEnd"/>
    </w:p>
    <w:p w:rsidR="00DE09A1" w:rsidRDefault="00DE09A1" w:rsidP="00DE09A1">
      <w:pPr>
        <w:pStyle w:val="ConsPlusNormal"/>
        <w:ind w:firstLine="540"/>
        <w:jc w:val="both"/>
      </w:pPr>
      <w:r>
        <w:t>7. О нахождении ребенка в областном государственном учреждении социального обслуживания населения Свердловской области администрация этого учреждения незамедлительно информирует его родителей (лиц, их заменяющих) или лиц, осуществляющих мероприятия с участием детей.</w:t>
      </w:r>
    </w:p>
    <w:p w:rsidR="00DE09A1" w:rsidRDefault="00DE09A1" w:rsidP="00DE09A1">
      <w:pPr>
        <w:pStyle w:val="ConsPlusNormal"/>
        <w:ind w:firstLine="540"/>
        <w:jc w:val="both"/>
      </w:pPr>
      <w:r>
        <w:t>8. Органам внутренних дел в рамках своей компетенции рекомендуется информировать о несовершеннолетнем, доставленном родителям (лицам, их заменяющим) или в областное государственное учреждение социального обслуживания населения Свердловской области, территориальную комиссию по делам несовершеннолетних и защите их прав и органы опеки и попечительства по месту фактического нахождения ребенка.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9. </w:t>
      </w:r>
      <w:proofErr w:type="gramStart"/>
      <w:r>
        <w:t>В целях профилактики административных правонарушений, связанных с неисполнением обязанности по недопущению нахождения детей в местах, нахождение в которых может причинить вред здоровью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детей, органам и учреждениям системы профилактики безнадзорности и правонарушений несовершеннолетних, определенным федеральным законодательством в</w:t>
      </w:r>
      <w:proofErr w:type="gramEnd"/>
      <w:r>
        <w:t xml:space="preserve"> сфере профилактики безнадзорности и правонарушений несовершеннолетних, рекомендуется:</w:t>
      </w:r>
    </w:p>
    <w:p w:rsidR="00DE09A1" w:rsidRDefault="00DE09A1" w:rsidP="00DE09A1">
      <w:pPr>
        <w:pStyle w:val="ConsPlusNormal"/>
        <w:ind w:firstLine="540"/>
        <w:jc w:val="both"/>
      </w:pPr>
      <w:r>
        <w:t>1) информировать юридических лиц или граждан, осуществляющих предпринимательскую деятельность без образования юридического лица, и подведомственные организации о недопустимости нахождения детей в ночное время в общественных местах без сопровождения родителей (лиц, их заменяющих) или лиц, осуществляющих мероприятия с участием детей;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2) проводить в пределах своей компетенции плановые и внеплановые проверки мест, указанных в </w:t>
      </w:r>
      <w:hyperlink w:anchor="Par45" w:history="1">
        <w:r>
          <w:rPr>
            <w:color w:val="0000FF"/>
          </w:rPr>
          <w:t>Перечне</w:t>
        </w:r>
      </w:hyperlink>
      <w:r>
        <w:t>, в которых не допускается нахождение детей в ночное время без сопровождения родителей (лиц, их заменяющих) или лиц, осуществляющих мероприятия с участием детей.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10. </w:t>
      </w:r>
      <w:proofErr w:type="gramStart"/>
      <w:r>
        <w:t>В целях создания системы контроля за нахождением детей, не достигших возраста 16 лет, в ночное время в общественных местах без сопровождения родителей (лиц, их заменяющих) или лиц, осуществляющих мероприятия с участием детей:</w:t>
      </w:r>
      <w:proofErr w:type="gramEnd"/>
    </w:p>
    <w:p w:rsidR="00DE09A1" w:rsidRDefault="00DE09A1" w:rsidP="00DE09A1">
      <w:pPr>
        <w:pStyle w:val="ConsPlusNormal"/>
        <w:ind w:firstLine="540"/>
        <w:jc w:val="both"/>
      </w:pPr>
      <w:r>
        <w:t>1) органам и учреждениям системы профилактики безнадзорности и правонарушений несовершеннолетних, определенным федеральным законодательством в сфере профилактики безнадзорности и правонарушений несовершеннолетних, рекомендуется организовывать проведение межведомственных профилактических мероприятий, рейдов и операций;</w:t>
      </w:r>
    </w:p>
    <w:p w:rsidR="00DE09A1" w:rsidRDefault="00DE09A1" w:rsidP="00DE09A1">
      <w:pPr>
        <w:pStyle w:val="ConsPlusNormal"/>
        <w:ind w:firstLine="540"/>
        <w:jc w:val="both"/>
      </w:pPr>
      <w:r>
        <w:t xml:space="preserve">2) органам внутренних дел и органам и учреждениям уголовно-исполнительной системы рекомендуется принять меры по усилению </w:t>
      </w:r>
      <w:proofErr w:type="gramStart"/>
      <w:r>
        <w:t>контроля за</w:t>
      </w:r>
      <w:proofErr w:type="gramEnd"/>
      <w:r>
        <w:t xml:space="preserve"> несовершеннолетними, условно-досрочно освобожденными, с целью недопущения их нахождения в общественных местах,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детей.</w:t>
      </w:r>
    </w:p>
    <w:p w:rsidR="00DE09A1" w:rsidRDefault="00DE09A1" w:rsidP="00DE09A1">
      <w:pPr>
        <w:pStyle w:val="ConsPlusNormal"/>
      </w:pPr>
    </w:p>
    <w:p w:rsidR="00DE09A1" w:rsidRDefault="00DE09A1" w:rsidP="00DE09A1">
      <w:pPr>
        <w:pStyle w:val="ConsPlusNormal"/>
      </w:pPr>
    </w:p>
    <w:p w:rsidR="00DE09A1" w:rsidRDefault="00DE09A1" w:rsidP="00DE09A1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66378E" w:rsidRPr="00DE09A1" w:rsidRDefault="0066378E" w:rsidP="00DE09A1"/>
    <w:sectPr w:rsidR="0066378E" w:rsidRPr="00DE09A1" w:rsidSect="00ED656A">
      <w:pgSz w:w="11906" w:h="16838"/>
      <w:pgMar w:top="1440" w:right="566" w:bottom="1440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14E"/>
    <w:rsid w:val="003403B2"/>
    <w:rsid w:val="004D39E7"/>
    <w:rsid w:val="0066378E"/>
    <w:rsid w:val="0070314E"/>
    <w:rsid w:val="00B221EC"/>
    <w:rsid w:val="00BA571F"/>
    <w:rsid w:val="00CF2528"/>
    <w:rsid w:val="00DE0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09A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99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F990EC66B8F5BB3F7C7CDCF7F8295CDEC26AE93EB5DADC1002242C49768A9644F8E8DA724F3AA4CAFCE823A1EFH" TargetMode="External"/><Relationship Id="rId13" Type="http://schemas.openxmlformats.org/officeDocument/2006/relationships/hyperlink" Target="consultantplus://offline/ref=07F990EC66B8F5BB3F7C7CDCF7F8295CDEC26AE93EB5DADC1002242C49768A9644F8E8DA724F3AA4CAFCE823A1E0H" TargetMode="External"/><Relationship Id="rId18" Type="http://schemas.openxmlformats.org/officeDocument/2006/relationships/hyperlink" Target="consultantplus://offline/ref=07F990EC66B8F5BB3F7C7CDCF7F8295CDEC26AE93EB5DBD11804242C49768A9644F8E8DA724F3AA4CAFCE822A1EBH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7F990EC66B8F5BB3F7C7CDCF7F8295CDEC26AE93EB5DADC1002242C49768A9644F8E8DA724F3AA4CAFCE822A1ECH" TargetMode="External"/><Relationship Id="rId7" Type="http://schemas.openxmlformats.org/officeDocument/2006/relationships/hyperlink" Target="consultantplus://offline/ref=07F990EC66B8F5BB3F7C7CDCF7F8295CDEC26AE939BED2D418087926412F8694A4E3H" TargetMode="External"/><Relationship Id="rId12" Type="http://schemas.openxmlformats.org/officeDocument/2006/relationships/hyperlink" Target="consultantplus://offline/ref=07F990EC66B8F5BB3F7C7CDCF7F8295CDEC26AE93EB5DADC1002242C49768A9644F8E8DA724F3AA4CAFCE823A1E1H" TargetMode="External"/><Relationship Id="rId17" Type="http://schemas.openxmlformats.org/officeDocument/2006/relationships/hyperlink" Target="consultantplus://offline/ref=07F990EC66B8F5BB3F7C62D1E1947756DECF35E639B3D9824457227B16268CC304B8EE8F310B36A4ACEAH" TargetMode="External"/><Relationship Id="rId25" Type="http://schemas.openxmlformats.org/officeDocument/2006/relationships/hyperlink" Target="consultantplus://offline/ref=07F990EC66B8F5BB3F7C7CDCF7F8295CDEC26AE93EB5DBD11804242C49768A9644F8E8DA724F3AA4CAFCE822A1EB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7F990EC66B8F5BB3F7C7CDCF7F8295CDEC26AE93EB5DADC1002242C49768A9644F8E8DA724F3AA4CAFCE822A1EBH" TargetMode="External"/><Relationship Id="rId20" Type="http://schemas.openxmlformats.org/officeDocument/2006/relationships/hyperlink" Target="consultantplus://offline/ref=07F990EC66B8F5BB3F7C7CDCF7F8295CDEC26AE93EB5DADC1002242C49768A9644F8E8DA724F3AA4CAFCE822A1E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F990EC66B8F5BB3F7C7CDCF7F8295CDEC26AE93EB5DADC1002242C49768A9644F8E8DA724F3AA4CAFCE823A1ECH" TargetMode="External"/><Relationship Id="rId11" Type="http://schemas.openxmlformats.org/officeDocument/2006/relationships/hyperlink" Target="consultantplus://offline/ref=07F990EC66B8F5BB3F7C7CDCF7F8295CDEC26AE93EB6D5D01806242C49768A9644F8E8DA724F3AA4CAFCE823A1EEH" TargetMode="External"/><Relationship Id="rId24" Type="http://schemas.openxmlformats.org/officeDocument/2006/relationships/hyperlink" Target="consultantplus://offline/ref=07F990EC66B8F5BB3F7C62D1E1947756DECF35E639B3D9824457227B16268CC304B8EE8F310B36A4ACEAH" TargetMode="External"/><Relationship Id="rId5" Type="http://schemas.openxmlformats.org/officeDocument/2006/relationships/hyperlink" Target="consultantplus://offline/ref=07F990EC66B8F5BB3F7C7CDCF7F8295CDEC26AE93EB6D5D01806242C49768A9644F8E8DA724F3AA4CAFCE823A1ECH" TargetMode="External"/><Relationship Id="rId15" Type="http://schemas.openxmlformats.org/officeDocument/2006/relationships/hyperlink" Target="consultantplus://offline/ref=07F990EC66B8F5BB3F7C7CDCF7F8295CDEC26AE93EB5DADC1002242C49768A9644F8E8DA724F3AA4CAFCE822A1E8H" TargetMode="External"/><Relationship Id="rId23" Type="http://schemas.openxmlformats.org/officeDocument/2006/relationships/hyperlink" Target="consultantplus://offline/ref=07F990EC66B8F5BB3F7C7CDCF7F8295CDEC26AE93EB5DADC1002242C49768A9644F8E8DA724F3AA4CAFCE822A1EEH" TargetMode="External"/><Relationship Id="rId10" Type="http://schemas.openxmlformats.org/officeDocument/2006/relationships/hyperlink" Target="consultantplus://offline/ref=07F990EC66B8F5BB3F7C7CDCF7F8295CDEC26AE93EB6D5D01806242C49768A9644F8E8DA724F3AA4CAFCE823A1EFH" TargetMode="External"/><Relationship Id="rId19" Type="http://schemas.openxmlformats.org/officeDocument/2006/relationships/hyperlink" Target="consultantplus://offline/ref=07F990EC66B8F5BB3F7C7CDCF7F8295CDEC26AE93EB5DADC1002242C49768A9644F8E8DA724F3AA4CAFCE822A1E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7F990EC66B8F5BB3F7C7CDCF7F8295CDEC26AE93EB6D5D01806242C49768A9644F8E8DA724F3AA4CAFCE823A1ECH" TargetMode="External"/><Relationship Id="rId14" Type="http://schemas.openxmlformats.org/officeDocument/2006/relationships/hyperlink" Target="consultantplus://offline/ref=07F990EC66B8F5BB3F7C7CDCF7F8295CDEC26AE93EB5DADC1002242C49768A9644F8E8DA724F3AA4CAFCE822A1E9H" TargetMode="External"/><Relationship Id="rId22" Type="http://schemas.openxmlformats.org/officeDocument/2006/relationships/hyperlink" Target="consultantplus://offline/ref=07F990EC66B8F5BB3F7C7CDCF7F8295CDEC26AE93EB5DADC1002242C49768A9644F8E8DA724F3AA4CAFCE822A1EF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4197</Words>
  <Characters>23928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Подрабинок Надежда Викторовна</dc:creator>
  <cp:lastModifiedBy>Подрабинок Надежда Викторовна</cp:lastModifiedBy>
  <cp:revision>2</cp:revision>
  <cp:lastPrinted>2014-10-08T04:20:00Z</cp:lastPrinted>
  <dcterms:created xsi:type="dcterms:W3CDTF">2015-09-23T04:01:00Z</dcterms:created>
  <dcterms:modified xsi:type="dcterms:W3CDTF">2015-09-23T04:01:00Z</dcterms:modified>
</cp:coreProperties>
</file>