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5FA" w:rsidRPr="005015FA" w:rsidRDefault="005015FA" w:rsidP="005015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родители! 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информационно-профилактической кампании депрессий, суицидального поведения и социального здоровья, употребления НС и ПАВ «</w:t>
      </w:r>
      <w:proofErr w:type="spellStart"/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Мечай</w:t>
      </w:r>
      <w:proofErr w:type="spellEnd"/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Действуй! Двигайся!» представляем памятку для родителей.</w:t>
      </w:r>
    </w:p>
    <w:p w:rsidR="005015FA" w:rsidRPr="005015FA" w:rsidRDefault="005015FA" w:rsidP="005015FA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распознать признаки депрессивного состояния у подростков?</w:t>
      </w:r>
    </w:p>
    <w:p w:rsidR="005015FA" w:rsidRPr="005015FA" w:rsidRDefault="005015FA" w:rsidP="005015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Подростки сталкиваются с множеством давящих факторов, начиная с полового созревания и заканчивая вопросами о том, кто они и где их место. Естественный переход от ребенка к взрослому также сопровождается конфликтами с родителями, так как подростки начинают отстаивать свою независимость.</w:t>
      </w:r>
    </w:p>
    <w:p w:rsidR="005015FA" w:rsidRPr="005015FA" w:rsidRDefault="005015FA" w:rsidP="005015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всей этой драме не всегда легко различить депрессивные состояния и нормальную подростковую капризность. Это еще усложняется тем, что подростки, страдающие депрессией, не обязательно выглядят грустными, и они не всегда избегают других. Для некоторых депрессивных подростков, наоборот, более характерны симптомы раздражительности, агрессии и ярости.</w:t>
      </w:r>
      <w:bookmarkStart w:id="0" w:name="_GoBack"/>
      <w:bookmarkEnd w:id="0"/>
    </w:p>
    <w:p w:rsidR="005015FA" w:rsidRPr="005015FA" w:rsidRDefault="005015FA" w:rsidP="005015F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и симптомы депрессии у подростков: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печаль или безысходность;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раздражительность, гнев или враждебность;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слезливость, частый плач;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избегание друзей и семьи;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потеря интереса к ранее любимой деятельности;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изменения в пищевом поведении и режиме сна;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беспокойство и возбужденность;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чувство бесполезности и вины;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отсутствие энтузиазма и мотивации;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усталость и недостаток энергии;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трудности с концентрацией;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мысли о смерти или суициде.</w:t>
      </w:r>
    </w:p>
    <w:p w:rsidR="005015FA" w:rsidRPr="005015FA" w:rsidRDefault="005015FA" w:rsidP="005015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Период, когда наиболее четко выявляются черты депрессивного состояния, бывает в возрасте полового созревания, когда начинается сдвиг в настроении: подростки начинают ощущать тяжесть внутренних конфликтов, появляются мысли о бренности существования, тоскливое настроение.</w:t>
      </w:r>
    </w:p>
    <w:p w:rsidR="005015FA" w:rsidRPr="005015FA" w:rsidRDefault="005015FA" w:rsidP="005015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не уверены, находится подросток в депрессивном состоянии или просто является «нормальным подростком», подумайте, как давно появились симптомы, насколько серьезными они являются и насколько сильно поведение подростка отличатся от обычного. Некоторые проявления ожидаемы, так как являются способом подростка справляться с проблемами взросления, но драматические и продолжительные изменения в личности, настроении или поведении являются маркерами, говорящими о наличии более глубокой проблемы.</w:t>
      </w:r>
    </w:p>
    <w:p w:rsidR="005015FA" w:rsidRPr="005015FA" w:rsidRDefault="005015FA" w:rsidP="005015FA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может предпринять родитель?</w:t>
      </w:r>
    </w:p>
    <w:p w:rsidR="005015FA" w:rsidRPr="005015FA" w:rsidRDefault="005015FA" w:rsidP="005015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 Безоговорочное принятие детей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такими, какими они являются. Безусловно принимать ребенка — значит любить его не за то, что он красивый, умный, 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способный, отличник, помощник и так далее, а просто так, просто за то, что он есть! Именно родители должны поддерживать своего ребёнка, сколько бы лет ему не было, вселять в него уверенность, что он нужен, любим, что он самый-самый лучший для своих родителей.</w:t>
      </w:r>
    </w:p>
    <w:p w:rsidR="005015FA" w:rsidRPr="005015FA" w:rsidRDefault="005015FA" w:rsidP="005015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 Обнимайте ребенка несколько раз в день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проявляйте внимание и заботу. Даже пожелание доброго дня или удачи способствует нормализации настроения.</w:t>
      </w:r>
    </w:p>
    <w:p w:rsidR="005015FA" w:rsidRPr="005015FA" w:rsidRDefault="005015FA" w:rsidP="005015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 Равноценное отношение родителей к детям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в семье их несколько, с целью предупреждения чувства ревности.</w:t>
      </w:r>
    </w:p>
    <w:p w:rsidR="005015FA" w:rsidRPr="005015FA" w:rsidRDefault="005015FA" w:rsidP="005015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4) Обучение ребенка конструктивному общению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взрослыми и сверстниками.</w:t>
      </w:r>
    </w:p>
    <w:p w:rsidR="005015FA" w:rsidRPr="005015FA" w:rsidRDefault="005015FA" w:rsidP="005015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5) Соблюдение единых подходов в воспитании ребенка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развитием у него таких качеств как самостоятельность, уверенность в себе.</w:t>
      </w:r>
    </w:p>
    <w:p w:rsidR="005015FA" w:rsidRPr="005015FA" w:rsidRDefault="005015FA" w:rsidP="005015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6) Участие взрослых в делах и интересах детей и подростков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организация совместной деятельности, совместные занятия с ребенком, несколько семейных дел, традиции - создают зону радости.</w:t>
      </w:r>
    </w:p>
    <w:p w:rsidR="005015FA" w:rsidRPr="005015FA" w:rsidRDefault="005015FA" w:rsidP="005015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7) Создание необходимых условий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игры и самостоятельной деятельности.</w:t>
      </w:r>
    </w:p>
    <w:p w:rsidR="005015FA" w:rsidRPr="005015FA" w:rsidRDefault="005015FA" w:rsidP="005015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8) Предупреждение интеллектуальных и эмоциональных перегрузок: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основного и дополнительного обучения детей с учетом состояния здоровья, интеллектуальных и творческих способностей.</w:t>
      </w:r>
    </w:p>
    <w:p w:rsidR="005015FA" w:rsidRPr="005015FA" w:rsidRDefault="005015FA" w:rsidP="005015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9) Сохранение конфиденциальности</w:t>
      </w:r>
      <w:r w:rsidRPr="0050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(лучше, чтобы родители переговорили с учителями, предупредили о непростом периоде в жизни ребенка и попросили их быть максимально толерантными к нему, помогать, поддерживать, способствовать продуктивному взаимодействию с ровесниками; также необходимо предупредить педагогов о том, чтобы окружающие не узнали о болезни).</w:t>
      </w:r>
    </w:p>
    <w:p w:rsidR="00F25D3E" w:rsidRDefault="00F25D3E" w:rsidP="005015FA">
      <w:pPr>
        <w:jc w:val="both"/>
      </w:pPr>
    </w:p>
    <w:sectPr w:rsidR="00F25D3E" w:rsidSect="005015FA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A23"/>
    <w:rsid w:val="005015FA"/>
    <w:rsid w:val="00F25D3E"/>
    <w:rsid w:val="00F4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A70E"/>
  <w15:chartTrackingRefBased/>
  <w15:docId w15:val="{BA42F50F-2614-4F14-99AF-E72301C4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2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3272</Characters>
  <Application>Microsoft Office Word</Application>
  <DocSecurity>0</DocSecurity>
  <Lines>27</Lines>
  <Paragraphs>7</Paragraphs>
  <ScaleCrop>false</ScaleCrop>
  <Company>MAOU SOSH No 164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Горева</dc:creator>
  <cp:keywords/>
  <dc:description/>
  <cp:lastModifiedBy>Яна Горева</cp:lastModifiedBy>
  <cp:revision>2</cp:revision>
  <dcterms:created xsi:type="dcterms:W3CDTF">2023-01-26T06:55:00Z</dcterms:created>
  <dcterms:modified xsi:type="dcterms:W3CDTF">2023-01-26T06:56:00Z</dcterms:modified>
</cp:coreProperties>
</file>