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08B" w:rsidRPr="00EA008B" w:rsidRDefault="00EA008B" w:rsidP="00EA008B">
      <w:pPr>
        <w:jc w:val="center"/>
        <w:rPr>
          <w:b/>
          <w:sz w:val="28"/>
          <w:szCs w:val="28"/>
        </w:rPr>
      </w:pPr>
      <w:r w:rsidRPr="00EA008B">
        <w:rPr>
          <w:b/>
          <w:sz w:val="28"/>
          <w:szCs w:val="28"/>
        </w:rPr>
        <w:t>СПИСОК ЛИТЕРАТУРЫ НА ЛЕТО</w:t>
      </w:r>
    </w:p>
    <w:p w:rsidR="00EA008B" w:rsidRPr="00EA008B" w:rsidRDefault="00EA008B" w:rsidP="00EA008B">
      <w:pPr>
        <w:jc w:val="center"/>
        <w:rPr>
          <w:b/>
          <w:sz w:val="28"/>
          <w:szCs w:val="28"/>
        </w:rPr>
      </w:pPr>
    </w:p>
    <w:p w:rsidR="00EA008B" w:rsidRPr="00066331" w:rsidRDefault="00EA008B" w:rsidP="00EA008B">
      <w:pPr>
        <w:pStyle w:val="a4"/>
        <w:jc w:val="center"/>
        <w:rPr>
          <w:rFonts w:ascii="Times New Roman" w:hAnsi="Times New Roman"/>
          <w:color w:val="548DD4" w:themeColor="text2" w:themeTint="99"/>
          <w:sz w:val="28"/>
          <w:szCs w:val="28"/>
          <w:u w:val="single"/>
        </w:rPr>
      </w:pPr>
      <w:r w:rsidRPr="00066331">
        <w:rPr>
          <w:rFonts w:ascii="Times New Roman" w:hAnsi="Times New Roman"/>
          <w:color w:val="548DD4" w:themeColor="text2" w:themeTint="99"/>
          <w:sz w:val="28"/>
          <w:szCs w:val="28"/>
          <w:u w:val="single"/>
        </w:rPr>
        <w:t>ПРОГРАММА 6 КЛАССА</w:t>
      </w:r>
    </w:p>
    <w:p w:rsidR="00EA008B" w:rsidRPr="00161D72" w:rsidRDefault="00EA008B" w:rsidP="00EA008B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r w:rsidRPr="00161D72">
        <w:rPr>
          <w:rFonts w:ascii="Times New Roman" w:hAnsi="Times New Roman"/>
          <w:b/>
          <w:i/>
          <w:sz w:val="28"/>
          <w:szCs w:val="28"/>
        </w:rPr>
        <w:t>Курсивом выделены обязательные для изучения произведения,</w:t>
      </w:r>
    </w:p>
    <w:p w:rsidR="00EA008B" w:rsidRPr="00161D72" w:rsidRDefault="00EA008B" w:rsidP="00EA008B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161D72">
        <w:rPr>
          <w:rFonts w:ascii="Times New Roman" w:hAnsi="Times New Roman"/>
          <w:b/>
          <w:i/>
          <w:sz w:val="28"/>
          <w:szCs w:val="28"/>
        </w:rPr>
        <w:t>к</w:t>
      </w:r>
      <w:bookmarkStart w:id="0" w:name="_GoBack"/>
      <w:bookmarkEnd w:id="0"/>
      <w:r w:rsidRPr="00161D72">
        <w:rPr>
          <w:rFonts w:ascii="Times New Roman" w:hAnsi="Times New Roman"/>
          <w:b/>
          <w:i/>
          <w:sz w:val="28"/>
          <w:szCs w:val="28"/>
        </w:rPr>
        <w:t>оторых</w:t>
      </w:r>
      <w:proofErr w:type="gramEnd"/>
      <w:r w:rsidRPr="00161D72">
        <w:rPr>
          <w:rFonts w:ascii="Times New Roman" w:hAnsi="Times New Roman"/>
          <w:b/>
          <w:i/>
          <w:sz w:val="28"/>
          <w:szCs w:val="28"/>
        </w:rPr>
        <w:t xml:space="preserve"> нет в учебнике.</w:t>
      </w:r>
    </w:p>
    <w:p w:rsidR="00EA008B" w:rsidRPr="00EA008B" w:rsidRDefault="00EA008B" w:rsidP="00EA008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А. С. Пушкин. «Дубровский». </w:t>
      </w:r>
      <w:r w:rsidRPr="00EA008B">
        <w:rPr>
          <w:rFonts w:ascii="Times New Roman" w:hAnsi="Times New Roman"/>
          <w:i/>
          <w:sz w:val="28"/>
          <w:szCs w:val="28"/>
        </w:rPr>
        <w:t xml:space="preserve">«Повести покойного Ивана Петровича Белкина»: </w:t>
      </w:r>
      <w:r w:rsidRPr="00EA008B">
        <w:rPr>
          <w:rFonts w:ascii="Times New Roman" w:hAnsi="Times New Roman"/>
          <w:i/>
          <w:sz w:val="28"/>
          <w:szCs w:val="28"/>
          <w:u w:val="single"/>
        </w:rPr>
        <w:t>«Барышня-крестьянка», «Выстрел</w:t>
      </w:r>
      <w:r w:rsidRPr="00EA008B">
        <w:rPr>
          <w:rFonts w:ascii="Times New Roman" w:hAnsi="Times New Roman"/>
          <w:i/>
          <w:sz w:val="28"/>
          <w:szCs w:val="28"/>
        </w:rPr>
        <w:t>».</w:t>
      </w:r>
      <w:r w:rsidRPr="00EA008B">
        <w:rPr>
          <w:rFonts w:ascii="Times New Roman" w:hAnsi="Times New Roman"/>
          <w:sz w:val="28"/>
          <w:szCs w:val="28"/>
        </w:rPr>
        <w:t xml:space="preserve">     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И. С. Тургенев. «</w:t>
      </w:r>
      <w:proofErr w:type="spellStart"/>
      <w:r w:rsidRPr="00EA008B">
        <w:rPr>
          <w:rFonts w:ascii="Times New Roman" w:hAnsi="Times New Roman"/>
          <w:i/>
          <w:sz w:val="28"/>
          <w:szCs w:val="28"/>
        </w:rPr>
        <w:t>Бежин</w:t>
      </w:r>
      <w:proofErr w:type="spellEnd"/>
      <w:r w:rsidRPr="00EA008B">
        <w:rPr>
          <w:rFonts w:ascii="Times New Roman" w:hAnsi="Times New Roman"/>
          <w:i/>
          <w:sz w:val="28"/>
          <w:szCs w:val="28"/>
        </w:rPr>
        <w:t xml:space="preserve"> луг»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Н. В. Гоголь. «Старосветские помещики»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Ф. М. Достоевский. «Мальчик у Христа на ёлке»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Н. А. Некрасов. «Дедушка»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Н. С. Лесков. «Левша», </w:t>
      </w:r>
      <w:r w:rsidRPr="00EA008B">
        <w:rPr>
          <w:rFonts w:ascii="Times New Roman" w:hAnsi="Times New Roman"/>
          <w:i/>
          <w:sz w:val="28"/>
          <w:szCs w:val="28"/>
        </w:rPr>
        <w:t>«Человек на часах»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А. П. Чехов. «</w:t>
      </w:r>
      <w:r w:rsidRPr="00EA008B">
        <w:rPr>
          <w:rFonts w:ascii="Times New Roman" w:hAnsi="Times New Roman"/>
          <w:i/>
          <w:sz w:val="28"/>
          <w:szCs w:val="28"/>
        </w:rPr>
        <w:t>Пересолил», «Беззащитное существо», «Жалобная книга», «Лошадиная фамилия»,</w:t>
      </w:r>
      <w:r w:rsidRPr="00EA008B">
        <w:rPr>
          <w:rFonts w:ascii="Times New Roman" w:hAnsi="Times New Roman"/>
          <w:sz w:val="28"/>
          <w:szCs w:val="28"/>
        </w:rPr>
        <w:t xml:space="preserve"> «Толстый и тонкий»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А. П. Платонов. «Неизвестный цветок»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А. С. Грин. «</w:t>
      </w:r>
      <w:r w:rsidRPr="00EA008B">
        <w:rPr>
          <w:rFonts w:ascii="Times New Roman" w:hAnsi="Times New Roman"/>
          <w:i/>
          <w:sz w:val="28"/>
          <w:szCs w:val="28"/>
          <w:u w:val="single"/>
        </w:rPr>
        <w:t>Алые паруса»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М. М. Пришвин. «Кладовая солнца», </w:t>
      </w:r>
      <w:r w:rsidRPr="00EA008B">
        <w:rPr>
          <w:rFonts w:ascii="Times New Roman" w:hAnsi="Times New Roman"/>
          <w:i/>
          <w:sz w:val="28"/>
          <w:szCs w:val="28"/>
        </w:rPr>
        <w:t>«Таинственный ящик», «Синий лапоть», «Лесная капель»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 xml:space="preserve">А. А. </w:t>
      </w:r>
      <w:proofErr w:type="spellStart"/>
      <w:r w:rsidRPr="00EA008B">
        <w:rPr>
          <w:rFonts w:ascii="Times New Roman" w:hAnsi="Times New Roman"/>
          <w:i/>
          <w:sz w:val="28"/>
          <w:szCs w:val="28"/>
        </w:rPr>
        <w:t>Лиханов</w:t>
      </w:r>
      <w:proofErr w:type="spellEnd"/>
      <w:r w:rsidRPr="00EA008B">
        <w:rPr>
          <w:rFonts w:ascii="Times New Roman" w:hAnsi="Times New Roman"/>
          <w:i/>
          <w:sz w:val="28"/>
          <w:szCs w:val="28"/>
        </w:rPr>
        <w:t>. «Последние холода»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В. П. Астафьев. «Конь с розовой гривой», </w:t>
      </w:r>
      <w:r w:rsidRPr="00EA008B">
        <w:rPr>
          <w:rFonts w:ascii="Times New Roman" w:hAnsi="Times New Roman"/>
          <w:i/>
          <w:sz w:val="28"/>
          <w:szCs w:val="28"/>
        </w:rPr>
        <w:t>«Деревья растут для всех»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В. П. Распутин. «Уроки французского»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Ф. Искандер. «Тринадцатый подвиг Геракла»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В. М. Шукшин. «Срезал», «Критики»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К. Г. Паустовский. «Растрёпанный воробей»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Мифы Древней Греции: «Скотный двор царя Авгия», «Яблоки Гесперид»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Гомер. «Илиада» или «Одиссея» (в детском пересказе)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М. Сервантес Сааведра. «Дон Кихот» (в детском пересказе)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П. Мериме. «</w:t>
      </w:r>
      <w:proofErr w:type="spellStart"/>
      <w:r w:rsidRPr="00EA008B">
        <w:rPr>
          <w:rFonts w:ascii="Times New Roman" w:hAnsi="Times New Roman"/>
          <w:i/>
          <w:sz w:val="28"/>
          <w:szCs w:val="28"/>
        </w:rPr>
        <w:t>Маттео</w:t>
      </w:r>
      <w:proofErr w:type="spellEnd"/>
      <w:r w:rsidRPr="00EA008B">
        <w:rPr>
          <w:rFonts w:ascii="Times New Roman" w:hAnsi="Times New Roman"/>
          <w:i/>
          <w:sz w:val="28"/>
          <w:szCs w:val="28"/>
        </w:rPr>
        <w:t xml:space="preserve"> Фальконе»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 xml:space="preserve">М. Твен. «Приключения </w:t>
      </w:r>
      <w:proofErr w:type="spellStart"/>
      <w:r w:rsidRPr="00EA008B">
        <w:rPr>
          <w:rFonts w:ascii="Times New Roman" w:hAnsi="Times New Roman"/>
          <w:i/>
          <w:sz w:val="28"/>
          <w:szCs w:val="28"/>
        </w:rPr>
        <w:t>Геккльберри</w:t>
      </w:r>
      <w:proofErr w:type="spellEnd"/>
      <w:r w:rsidRPr="00EA008B">
        <w:rPr>
          <w:rFonts w:ascii="Times New Roman" w:hAnsi="Times New Roman"/>
          <w:i/>
          <w:sz w:val="28"/>
          <w:szCs w:val="28"/>
        </w:rPr>
        <w:t xml:space="preserve"> Финна»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А. де Сент-Экзюпери. «Маленький принц»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  <w:u w:val="single"/>
        </w:rPr>
      </w:pPr>
      <w:r w:rsidRPr="00EA008B">
        <w:rPr>
          <w:rFonts w:ascii="Times New Roman" w:hAnsi="Times New Roman"/>
          <w:i/>
          <w:sz w:val="28"/>
          <w:szCs w:val="28"/>
          <w:u w:val="single"/>
        </w:rPr>
        <w:t>К. С. Льюис «Лев, колдунья и платяной шкаф»</w:t>
      </w:r>
    </w:p>
    <w:p w:rsidR="00EA008B" w:rsidRPr="00EA008B" w:rsidRDefault="00EA008B" w:rsidP="00EA008B">
      <w:pPr>
        <w:pStyle w:val="a3"/>
        <w:ind w:left="1440"/>
        <w:rPr>
          <w:rFonts w:ascii="Times New Roman" w:hAnsi="Times New Roman"/>
          <w:i/>
          <w:sz w:val="28"/>
          <w:szCs w:val="28"/>
          <w:u w:val="single"/>
        </w:rPr>
      </w:pPr>
    </w:p>
    <w:p w:rsidR="00EA008B" w:rsidRPr="00EA008B" w:rsidRDefault="00EA008B" w:rsidP="00EA008B">
      <w:pPr>
        <w:pStyle w:val="a3"/>
        <w:ind w:left="1440"/>
        <w:rPr>
          <w:rFonts w:ascii="Times New Roman" w:hAnsi="Times New Roman"/>
          <w:i/>
          <w:sz w:val="28"/>
          <w:szCs w:val="28"/>
          <w:u w:val="single"/>
        </w:rPr>
      </w:pPr>
    </w:p>
    <w:p w:rsidR="00EA008B" w:rsidRPr="00EA008B" w:rsidRDefault="00EA008B" w:rsidP="00EA008B">
      <w:pPr>
        <w:pStyle w:val="a3"/>
        <w:ind w:left="1440"/>
        <w:rPr>
          <w:rFonts w:ascii="Times New Roman" w:hAnsi="Times New Roman"/>
          <w:i/>
          <w:sz w:val="28"/>
          <w:szCs w:val="28"/>
          <w:u w:val="single"/>
        </w:rPr>
      </w:pPr>
    </w:p>
    <w:p w:rsidR="00EA008B" w:rsidRPr="00EA008B" w:rsidRDefault="00EA008B" w:rsidP="00EA008B">
      <w:pPr>
        <w:pStyle w:val="a3"/>
        <w:ind w:left="1440"/>
        <w:rPr>
          <w:rFonts w:ascii="Times New Roman" w:hAnsi="Times New Roman"/>
          <w:i/>
          <w:sz w:val="28"/>
          <w:szCs w:val="28"/>
          <w:u w:val="single"/>
        </w:rPr>
      </w:pPr>
    </w:p>
    <w:p w:rsidR="00EA008B" w:rsidRPr="00EA008B" w:rsidRDefault="00EA008B" w:rsidP="00EA008B">
      <w:pPr>
        <w:pStyle w:val="a3"/>
        <w:ind w:left="1440"/>
        <w:rPr>
          <w:rFonts w:ascii="Times New Roman" w:hAnsi="Times New Roman"/>
          <w:i/>
          <w:sz w:val="28"/>
          <w:szCs w:val="28"/>
          <w:u w:val="single"/>
        </w:rPr>
      </w:pPr>
    </w:p>
    <w:p w:rsidR="00EA008B" w:rsidRPr="00EA008B" w:rsidRDefault="00EA008B" w:rsidP="00EA008B">
      <w:pPr>
        <w:pStyle w:val="a3"/>
        <w:ind w:left="1440"/>
        <w:rPr>
          <w:rFonts w:ascii="Times New Roman" w:hAnsi="Times New Roman"/>
          <w:i/>
          <w:sz w:val="28"/>
          <w:szCs w:val="28"/>
          <w:u w:val="single"/>
        </w:rPr>
      </w:pPr>
    </w:p>
    <w:sectPr w:rsidR="00EA008B" w:rsidRPr="00EA0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F493D"/>
    <w:multiLevelType w:val="hybridMultilevel"/>
    <w:tmpl w:val="E2162C4C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3D1283D"/>
    <w:multiLevelType w:val="hybridMultilevel"/>
    <w:tmpl w:val="5872A420"/>
    <w:lvl w:ilvl="0" w:tplc="E0FCD73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6B29DA"/>
    <w:multiLevelType w:val="hybridMultilevel"/>
    <w:tmpl w:val="AD0418FA"/>
    <w:lvl w:ilvl="0" w:tplc="9B9C4A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0E62E4"/>
    <w:multiLevelType w:val="hybridMultilevel"/>
    <w:tmpl w:val="152463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ECD6376"/>
    <w:multiLevelType w:val="hybridMultilevel"/>
    <w:tmpl w:val="C5480130"/>
    <w:lvl w:ilvl="0" w:tplc="C9148A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064BD4"/>
    <w:multiLevelType w:val="hybridMultilevel"/>
    <w:tmpl w:val="2BDAB1AC"/>
    <w:lvl w:ilvl="0" w:tplc="9D10E3C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6F1"/>
    <w:rsid w:val="00066331"/>
    <w:rsid w:val="00161D72"/>
    <w:rsid w:val="00AE16F1"/>
    <w:rsid w:val="00E512F4"/>
    <w:rsid w:val="00EA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891FF1-7D65-430A-9FC9-CE82D404F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A00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99"/>
    <w:qFormat/>
    <w:rsid w:val="00EA008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Viktoriya</dc:creator>
  <cp:keywords/>
  <dc:description/>
  <cp:lastModifiedBy>Пользователь Windows</cp:lastModifiedBy>
  <cp:revision>6</cp:revision>
  <dcterms:created xsi:type="dcterms:W3CDTF">2014-08-13T10:43:00Z</dcterms:created>
  <dcterms:modified xsi:type="dcterms:W3CDTF">2022-05-22T16:17:00Z</dcterms:modified>
</cp:coreProperties>
</file>